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F6" w:rsidRDefault="00C902F6" w:rsidP="0085536F">
      <w:pPr>
        <w:ind w:left="360"/>
        <w:rPr>
          <w:b/>
        </w:rPr>
      </w:pPr>
      <w:r>
        <w:rPr>
          <w:b/>
        </w:rPr>
        <w:t>Group 5</w:t>
      </w:r>
    </w:p>
    <w:p w:rsidR="00C902F6" w:rsidRDefault="00C902F6" w:rsidP="0085536F">
      <w:pPr>
        <w:ind w:left="360"/>
        <w:rPr>
          <w:b/>
        </w:rPr>
      </w:pPr>
      <w:proofErr w:type="spellStart"/>
      <w:r>
        <w:rPr>
          <w:b/>
        </w:rPr>
        <w:t>Faeiroz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elbergwa</w:t>
      </w:r>
      <w:proofErr w:type="spellEnd"/>
    </w:p>
    <w:p w:rsidR="00C902F6" w:rsidRDefault="00C902F6" w:rsidP="0085536F">
      <w:pPr>
        <w:ind w:left="360"/>
        <w:rPr>
          <w:b/>
        </w:rPr>
      </w:pPr>
      <w:proofErr w:type="spellStart"/>
      <w:r>
        <w:rPr>
          <w:b/>
        </w:rPr>
        <w:t>Qiang</w:t>
      </w:r>
      <w:proofErr w:type="spellEnd"/>
      <w:r>
        <w:rPr>
          <w:b/>
        </w:rPr>
        <w:t xml:space="preserve"> Wang</w:t>
      </w:r>
    </w:p>
    <w:p w:rsidR="00C902F6" w:rsidRDefault="00C902F6" w:rsidP="0085536F">
      <w:pPr>
        <w:ind w:left="360"/>
        <w:rPr>
          <w:b/>
        </w:rPr>
      </w:pPr>
      <w:proofErr w:type="spellStart"/>
      <w:r>
        <w:rPr>
          <w:b/>
        </w:rPr>
        <w:t>Junjian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Qiu</w:t>
      </w:r>
      <w:proofErr w:type="spellEnd"/>
    </w:p>
    <w:p w:rsidR="00C902F6" w:rsidRDefault="00C902F6" w:rsidP="00C902F6">
      <w:pPr>
        <w:ind w:left="360"/>
        <w:jc w:val="center"/>
        <w:rPr>
          <w:b/>
        </w:rPr>
      </w:pPr>
      <w:r>
        <w:rPr>
          <w:b/>
        </w:rPr>
        <w:t>Unit2 reading 3</w:t>
      </w:r>
    </w:p>
    <w:p w:rsidR="00C902F6" w:rsidRDefault="00C902F6" w:rsidP="0085536F">
      <w:pPr>
        <w:ind w:left="360"/>
        <w:rPr>
          <w:b/>
        </w:rPr>
      </w:pPr>
    </w:p>
    <w:p w:rsidR="00C902F6" w:rsidRDefault="00C902F6" w:rsidP="0085536F">
      <w:pPr>
        <w:ind w:left="360"/>
        <w:rPr>
          <w:b/>
        </w:rPr>
      </w:pPr>
    </w:p>
    <w:p w:rsidR="0085536F" w:rsidRPr="00C902F6" w:rsidRDefault="0085536F" w:rsidP="0085536F">
      <w:pPr>
        <w:ind w:left="360"/>
        <w:rPr>
          <w:b/>
        </w:rPr>
      </w:pPr>
      <w:r w:rsidRPr="00C902F6">
        <w:rPr>
          <w:b/>
        </w:rPr>
        <w:t>Getting a first idea about the article:</w:t>
      </w:r>
    </w:p>
    <w:p w:rsidR="0085536F" w:rsidRDefault="0085536F" w:rsidP="0085536F">
      <w:pPr>
        <w:ind w:left="360"/>
      </w:pP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3</w:t>
      </w: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6</w:t>
      </w: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1</w:t>
      </w: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5</w:t>
      </w: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8</w:t>
      </w: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2</w:t>
      </w: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4</w:t>
      </w:r>
    </w:p>
    <w:p w:rsidR="0085536F" w:rsidRDefault="0085536F" w:rsidP="0085536F">
      <w:pPr>
        <w:pStyle w:val="ListParagraph"/>
        <w:numPr>
          <w:ilvl w:val="0"/>
          <w:numId w:val="3"/>
        </w:numPr>
      </w:pPr>
      <w:r>
        <w:t>7</w:t>
      </w:r>
    </w:p>
    <w:p w:rsidR="0085536F" w:rsidRDefault="0085536F" w:rsidP="0085536F">
      <w:pPr>
        <w:pStyle w:val="ListParagraph"/>
      </w:pPr>
    </w:p>
    <w:p w:rsidR="0085536F" w:rsidRDefault="0085536F" w:rsidP="0085536F">
      <w:r>
        <w:t>Page79</w:t>
      </w:r>
    </w:p>
    <w:p w:rsidR="0085536F" w:rsidRPr="0085536F" w:rsidRDefault="0085536F" w:rsidP="0085536F">
      <w:pPr>
        <w:rPr>
          <w:b/>
        </w:rPr>
      </w:pPr>
      <w:r w:rsidRPr="0085536F">
        <w:rPr>
          <w:b/>
        </w:rPr>
        <w:t>Examples that support the idea</w:t>
      </w:r>
    </w:p>
    <w:p w:rsidR="0085536F" w:rsidRDefault="0085536F" w:rsidP="0085536F">
      <w:pPr>
        <w:pStyle w:val="ListParagraph"/>
        <w:numPr>
          <w:ilvl w:val="0"/>
          <w:numId w:val="4"/>
        </w:numPr>
      </w:pPr>
      <w:r>
        <w:t xml:space="preserve">Immigrations laws that favored Europeans </w:t>
      </w:r>
    </w:p>
    <w:p w:rsidR="0085536F" w:rsidRDefault="0085536F" w:rsidP="0085536F">
      <w:pPr>
        <w:pStyle w:val="ListParagraph"/>
        <w:numPr>
          <w:ilvl w:val="0"/>
          <w:numId w:val="4"/>
        </w:numPr>
      </w:pPr>
      <w:r>
        <w:t>Bilingual education Acts of 1968 and 1978</w:t>
      </w:r>
    </w:p>
    <w:p w:rsidR="0085536F" w:rsidRDefault="0085536F" w:rsidP="0085536F">
      <w:pPr>
        <w:pStyle w:val="ListParagraph"/>
        <w:numPr>
          <w:ilvl w:val="0"/>
          <w:numId w:val="4"/>
        </w:numPr>
      </w:pPr>
      <w:r>
        <w:t>In the Multiculturalism Act of 1988</w:t>
      </w:r>
    </w:p>
    <w:p w:rsidR="0085536F" w:rsidRDefault="0085536F" w:rsidP="0085536F">
      <w:pPr>
        <w:pStyle w:val="ListParagraph"/>
        <w:numPr>
          <w:ilvl w:val="0"/>
          <w:numId w:val="4"/>
        </w:numPr>
      </w:pPr>
      <w:r>
        <w:t>Established a Ministry for Multiculturalism</w:t>
      </w:r>
    </w:p>
    <w:p w:rsidR="001D1821" w:rsidRPr="001D1821" w:rsidRDefault="001D1821" w:rsidP="001D1821">
      <w:pPr>
        <w:ind w:left="30"/>
        <w:rPr>
          <w:b/>
        </w:rPr>
      </w:pPr>
      <w:r w:rsidRPr="001D1821">
        <w:rPr>
          <w:b/>
        </w:rPr>
        <w:t>Phrases that shows where the writer starts to deal with the controversy</w:t>
      </w:r>
    </w:p>
    <w:p w:rsidR="001D1821" w:rsidRDefault="001D1821" w:rsidP="001D1821">
      <w:pPr>
        <w:ind w:left="30"/>
      </w:pPr>
      <w:r>
        <w:t>U.S.: These Programs</w:t>
      </w:r>
      <w:r>
        <w:tab/>
      </w:r>
      <w:r>
        <w:tab/>
        <w:t>Canada:  In Canada</w:t>
      </w:r>
    </w:p>
    <w:p w:rsidR="001D1821" w:rsidRDefault="001D1821" w:rsidP="001D1821">
      <w:pPr>
        <w:ind w:left="30"/>
      </w:pPr>
      <w:r w:rsidRPr="001D1821">
        <w:rPr>
          <w:b/>
        </w:rPr>
        <w:t>Continuing Idea</w:t>
      </w:r>
      <w:r>
        <w:t>:  similar divisions</w:t>
      </w:r>
    </w:p>
    <w:p w:rsidR="001D1821" w:rsidRDefault="001D1821" w:rsidP="001D1821">
      <w:pPr>
        <w:ind w:left="30"/>
      </w:pPr>
      <w:r>
        <w:rPr>
          <w:b/>
        </w:rPr>
        <w:t>Main idea of paragraph 3</w:t>
      </w:r>
      <w:r w:rsidRPr="001D1821">
        <w:t>:</w:t>
      </w:r>
      <w:r>
        <w:t xml:space="preserve"> Multiculturalism and bilingual education are controversial issues in </w:t>
      </w:r>
      <w:proofErr w:type="gramStart"/>
      <w:r>
        <w:t>U.S..</w:t>
      </w:r>
      <w:proofErr w:type="gramEnd"/>
    </w:p>
    <w:p w:rsidR="00CB4582" w:rsidRDefault="00CB4582" w:rsidP="001D1821">
      <w:pPr>
        <w:ind w:left="30"/>
      </w:pPr>
    </w:p>
    <w:p w:rsidR="001D1821" w:rsidRDefault="001D1821" w:rsidP="001D1821">
      <w:pPr>
        <w:ind w:left="30"/>
        <w:rPr>
          <w:b/>
        </w:rPr>
      </w:pPr>
      <w:r>
        <w:rPr>
          <w:b/>
        </w:rPr>
        <w:t>Page 80</w:t>
      </w:r>
    </w:p>
    <w:p w:rsidR="001D1821" w:rsidRDefault="001D1821" w:rsidP="001D1821">
      <w:pPr>
        <w:ind w:left="30"/>
        <w:rPr>
          <w:b/>
        </w:rPr>
      </w:pPr>
      <w:proofErr w:type="spellStart"/>
      <w:r>
        <w:rPr>
          <w:b/>
        </w:rPr>
        <w:lastRenderedPageBreak/>
        <w:t>Unfavored</w:t>
      </w:r>
      <w:proofErr w:type="spellEnd"/>
      <w:r>
        <w:rPr>
          <w:b/>
        </w:rPr>
        <w:t xml:space="preserve"> View:  </w:t>
      </w:r>
      <w:r w:rsidRPr="001D1821">
        <w:t>Some people argue…….society</w:t>
      </w:r>
      <w:r>
        <w:rPr>
          <w:b/>
        </w:rPr>
        <w:t>.</w:t>
      </w:r>
    </w:p>
    <w:p w:rsidR="001D1821" w:rsidRDefault="001D1821" w:rsidP="001D1821">
      <w:pPr>
        <w:ind w:left="30"/>
      </w:pPr>
      <w:r>
        <w:rPr>
          <w:b/>
        </w:rPr>
        <w:t xml:space="preserve">Favored View: </w:t>
      </w:r>
      <w:r w:rsidRPr="001D1821">
        <w:t>In both countries, polls in 2002 showed that……their countries.</w:t>
      </w:r>
    </w:p>
    <w:p w:rsidR="00CB4582" w:rsidRDefault="00CB4582" w:rsidP="001D1821">
      <w:pPr>
        <w:ind w:left="30"/>
      </w:pPr>
      <w:r>
        <w:rPr>
          <w:b/>
        </w:rPr>
        <w:t>View Markers:</w:t>
      </w:r>
      <w:r>
        <w:t xml:space="preserve"> argue, appears, believe, showed, </w:t>
      </w:r>
      <w:proofErr w:type="gramStart"/>
      <w:r>
        <w:t>disapproved</w:t>
      </w:r>
      <w:proofErr w:type="gramEnd"/>
    </w:p>
    <w:p w:rsidR="00CB4582" w:rsidRDefault="00CB4582" w:rsidP="001D1821">
      <w:pPr>
        <w:ind w:left="30"/>
      </w:pPr>
      <w:r>
        <w:rPr>
          <w:b/>
        </w:rPr>
        <w:t>Contrast Marker:</w:t>
      </w:r>
      <w:r>
        <w:t xml:space="preserve"> Yet</w:t>
      </w:r>
    </w:p>
    <w:p w:rsidR="00CB4582" w:rsidRDefault="00CB4582" w:rsidP="001D1821">
      <w:pPr>
        <w:ind w:left="30"/>
      </w:pPr>
      <w:r>
        <w:rPr>
          <w:b/>
        </w:rPr>
        <w:t>Assessment Marker:</w:t>
      </w:r>
      <w:r>
        <w:t xml:space="preserve"> unjustified, unlikely</w:t>
      </w:r>
    </w:p>
    <w:p w:rsidR="00CB4582" w:rsidRDefault="00CB4582" w:rsidP="001D1821">
      <w:pPr>
        <w:ind w:left="30"/>
      </w:pPr>
    </w:p>
    <w:p w:rsidR="00CB4582" w:rsidRDefault="00CB4582" w:rsidP="001D1821">
      <w:pPr>
        <w:ind w:left="30"/>
      </w:pPr>
    </w:p>
    <w:p w:rsidR="00CB4582" w:rsidRDefault="00CB4582" w:rsidP="001D1821">
      <w:pPr>
        <w:ind w:left="30"/>
      </w:pPr>
      <w:r>
        <w:rPr>
          <w:b/>
        </w:rPr>
        <w:t>Paragraph 7:</w:t>
      </w:r>
      <w:r>
        <w:t xml:space="preserve"> view1      view marker---seems</w:t>
      </w:r>
    </w:p>
    <w:p w:rsidR="00CB4582" w:rsidRDefault="00CB4582" w:rsidP="001D1821">
      <w:pPr>
        <w:ind w:left="30"/>
      </w:pPr>
      <w:r>
        <w:rPr>
          <w:b/>
        </w:rPr>
        <w:t xml:space="preserve">Paragraph 8: </w:t>
      </w:r>
      <w:r>
        <w:t xml:space="preserve">view </w:t>
      </w:r>
      <w:proofErr w:type="gramStart"/>
      <w:r>
        <w:t>2     view marker</w:t>
      </w:r>
      <w:proofErr w:type="gramEnd"/>
      <w:r>
        <w:t>----interpret</w:t>
      </w:r>
    </w:p>
    <w:p w:rsidR="00CB4582" w:rsidRDefault="00CB4582" w:rsidP="001D1821">
      <w:pPr>
        <w:ind w:left="30"/>
        <w:rPr>
          <w:b/>
        </w:rPr>
      </w:pPr>
      <w:r>
        <w:rPr>
          <w:b/>
        </w:rPr>
        <w:t>Contrast Marker: on the other hand</w:t>
      </w:r>
    </w:p>
    <w:p w:rsidR="00CB4582" w:rsidRDefault="00CB4582" w:rsidP="001D1821">
      <w:pPr>
        <w:ind w:left="30"/>
        <w:rPr>
          <w:b/>
        </w:rPr>
      </w:pPr>
    </w:p>
    <w:p w:rsidR="00CB4582" w:rsidRDefault="00CB4582" w:rsidP="001D1821">
      <w:pPr>
        <w:ind w:left="30"/>
        <w:rPr>
          <w:b/>
        </w:rPr>
      </w:pPr>
      <w:r>
        <w:rPr>
          <w:b/>
        </w:rPr>
        <w:t>Page 81</w:t>
      </w:r>
    </w:p>
    <w:p w:rsidR="00CB4582" w:rsidRDefault="00CB4582" w:rsidP="001D1821">
      <w:pPr>
        <w:ind w:left="30"/>
        <w:rPr>
          <w:b/>
        </w:rPr>
      </w:pPr>
      <w:r>
        <w:rPr>
          <w:b/>
        </w:rPr>
        <w:t>Main idea check:     4-A, 1-B, 3-C, 2-D, 6-E, 5-F, 8-G, 7-H</w:t>
      </w:r>
    </w:p>
    <w:p w:rsidR="00CB4582" w:rsidRDefault="00CB4582" w:rsidP="001D1821">
      <w:pPr>
        <w:ind w:left="30"/>
        <w:rPr>
          <w:b/>
        </w:rPr>
      </w:pPr>
      <w:r>
        <w:rPr>
          <w:b/>
        </w:rPr>
        <w:t>A closer look:     1-c, 2-False, 3-BC, 4-False, 5-AD, 6-</w:t>
      </w:r>
      <w:r w:rsidR="00EB3D16">
        <w:rPr>
          <w:b/>
        </w:rPr>
        <w:t>Meaning of multiculturalism: Accepting American or Canadian cultural traditions for public behavior and retaining their own culture in private life.</w:t>
      </w:r>
    </w:p>
    <w:p w:rsidR="00EB3D16" w:rsidRDefault="00EB3D16" w:rsidP="001D1821">
      <w:pPr>
        <w:ind w:left="30"/>
        <w:rPr>
          <w:b/>
        </w:rPr>
      </w:pPr>
      <w:r>
        <w:rPr>
          <w:b/>
        </w:rPr>
        <w:t xml:space="preserve">Vocabularies: 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Elsewhere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Admit 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Preserve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Controversial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Poll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Retain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Empirical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Racism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Approximately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Select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Unlikely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Inevitably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Oppose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Adapt</w:t>
      </w:r>
    </w:p>
    <w:p w:rsidR="00EB3D16" w:rsidRDefault="00EB3D16" w:rsidP="00EB3D16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Explicitly</w:t>
      </w:r>
    </w:p>
    <w:p w:rsidR="00EB3D16" w:rsidRDefault="00EB3D16" w:rsidP="00EB3D16">
      <w:pPr>
        <w:ind w:left="30"/>
        <w:rPr>
          <w:b/>
        </w:rPr>
      </w:pPr>
    </w:p>
    <w:p w:rsidR="00EB3D16" w:rsidRDefault="00EB3D16" w:rsidP="00EB3D16">
      <w:pPr>
        <w:ind w:left="30"/>
        <w:rPr>
          <w:b/>
        </w:rPr>
      </w:pPr>
      <w:r>
        <w:rPr>
          <w:b/>
        </w:rPr>
        <w:t>Page 83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Approves of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Settled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Policy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Native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Assimilate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Reflect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Issue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Racial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Committed</w:t>
      </w:r>
    </w:p>
    <w:p w:rsidR="00EB3D16" w:rsidRDefault="00EB3D16" w:rsidP="00EB3D16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Likely</w:t>
      </w:r>
    </w:p>
    <w:p w:rsidR="00EB3D16" w:rsidRPr="00EB3D16" w:rsidRDefault="00EB3D16" w:rsidP="00EB3D16">
      <w:pPr>
        <w:ind w:left="30"/>
        <w:rPr>
          <w:b/>
        </w:rPr>
      </w:pPr>
    </w:p>
    <w:p w:rsidR="00CB4582" w:rsidRDefault="00CB4582" w:rsidP="001D1821">
      <w:pPr>
        <w:ind w:left="30"/>
      </w:pPr>
    </w:p>
    <w:p w:rsidR="00CB4582" w:rsidRDefault="00CB4582" w:rsidP="001D1821">
      <w:pPr>
        <w:ind w:left="30"/>
      </w:pPr>
    </w:p>
    <w:p w:rsidR="00CB4582" w:rsidRDefault="00CB4582" w:rsidP="001D1821">
      <w:pPr>
        <w:ind w:left="30"/>
      </w:pPr>
    </w:p>
    <w:p w:rsidR="00CB4582" w:rsidRPr="001D1821" w:rsidRDefault="00CB4582" w:rsidP="001D1821">
      <w:pPr>
        <w:ind w:left="30"/>
      </w:pPr>
    </w:p>
    <w:p w:rsidR="0085536F" w:rsidRDefault="0085536F" w:rsidP="0085536F">
      <w:pPr>
        <w:pStyle w:val="ListParagraph"/>
        <w:ind w:left="390"/>
      </w:pPr>
    </w:p>
    <w:sectPr w:rsidR="00855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5B53"/>
    <w:multiLevelType w:val="hybridMultilevel"/>
    <w:tmpl w:val="A112AE6A"/>
    <w:lvl w:ilvl="0" w:tplc="1BD28A6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91754AD"/>
    <w:multiLevelType w:val="hybridMultilevel"/>
    <w:tmpl w:val="50C2AD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C4E74"/>
    <w:multiLevelType w:val="hybridMultilevel"/>
    <w:tmpl w:val="0AAE2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320BF"/>
    <w:multiLevelType w:val="hybridMultilevel"/>
    <w:tmpl w:val="9042B58C"/>
    <w:lvl w:ilvl="0" w:tplc="F16C5A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47FF566B"/>
    <w:multiLevelType w:val="hybridMultilevel"/>
    <w:tmpl w:val="52D4E55E"/>
    <w:lvl w:ilvl="0" w:tplc="D12C07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7F3D2E3A"/>
    <w:multiLevelType w:val="hybridMultilevel"/>
    <w:tmpl w:val="5F5EF1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536F"/>
    <w:rsid w:val="001D1821"/>
    <w:rsid w:val="0085536F"/>
    <w:rsid w:val="00C902F6"/>
    <w:rsid w:val="00CB4582"/>
    <w:rsid w:val="00E7344D"/>
    <w:rsid w:val="00EB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2010-10-08T22:31:00Z</dcterms:created>
  <dcterms:modified xsi:type="dcterms:W3CDTF">2010-10-08T23:12:00Z</dcterms:modified>
</cp:coreProperties>
</file>